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cs="Liberation Sans"/>
          <w:bCs/>
          <w:sz w:val="28"/>
          <w:szCs w:val="28"/>
        </w:rPr>
        <w:t xml:space="preserve">ЗАЯВКА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b w:val="0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Cs/>
          <w:sz w:val="28"/>
          <w:szCs w:val="28"/>
        </w:rPr>
        <w:t xml:space="preserve">на участие в </w:t>
      </w:r>
      <w:r>
        <w:rPr>
          <w:rFonts w:ascii="Liberation Sans" w:hAnsi="Liberation Sans" w:cs="Liberation Sans"/>
          <w:sz w:val="28"/>
          <w:szCs w:val="28"/>
        </w:rPr>
        <w:t xml:space="preserve">реализации </w:t>
      </w:r>
      <w:r>
        <w:rPr>
          <w:rFonts w:ascii="Liberation Sans" w:hAnsi="Liberation Sans" w:eastAsia="Liberation Serif" w:cs="Liberation Sans"/>
          <w:b w:val="0"/>
          <w:color w:val="000000"/>
          <w:sz w:val="28"/>
        </w:rPr>
        <w:t xml:space="preserve">государственной </w:t>
      </w:r>
      <w:r>
        <w:rPr>
          <w:rFonts w:ascii="Liberation Sans" w:hAnsi="Liberation Sans" w:eastAsia="Liberation Serif" w:cs="Liberation Sans"/>
          <w:b w:val="0"/>
          <w:color w:val="000000"/>
          <w:sz w:val="28"/>
        </w:rPr>
        <w:t xml:space="preserve">программы Ямало-Ненецкого автономного округа «Реализация </w:t>
      </w:r>
      <w:r>
        <w:rPr>
          <w:rFonts w:ascii="Liberation Sans" w:hAnsi="Liberation Sans" w:eastAsia="Liberation Serif" w:cs="Liberation Sans"/>
          <w:b w:val="0"/>
          <w:color w:val="000000"/>
          <w:sz w:val="28"/>
        </w:rPr>
        <w:t xml:space="preserve">региональной политики» (по направлению 1 «Развитие </w:t>
      </w:r>
      <w:r>
        <w:rPr>
          <w:rFonts w:ascii="Liberation Sans" w:hAnsi="Liberation Sans" w:eastAsia="Liberation Serif" w:cs="Liberation Sans"/>
          <w:b w:val="0"/>
          <w:color w:val="000000"/>
          <w:sz w:val="28"/>
        </w:rPr>
        <w:t xml:space="preserve">институтов гражданского общества и реализация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Liberation Serif" w:cs="Liberation Sans"/>
          <w:b w:val="0"/>
          <w:color w:val="000000"/>
          <w:sz w:val="28"/>
        </w:rPr>
        <w:t xml:space="preserve">государственной национальной политики»)</w:t>
      </w:r>
      <w:r>
        <w:rPr>
          <w:rFonts w:ascii="Liberation Sans" w:hAnsi="Liberation Sans" w:cs="Liberation Sans"/>
          <w:b w:val="0"/>
          <w:bCs/>
          <w:sz w:val="28"/>
          <w:szCs w:val="28"/>
        </w:rPr>
      </w:r>
      <w:r>
        <w:rPr>
          <w:rFonts w:ascii="Liberation Sans" w:hAnsi="Liberation Sans" w:cs="Liberation Sans"/>
          <w:b w:val="0"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b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color w:val="000000"/>
          <w:sz w:val="28"/>
          <w:highlight w:val="none"/>
        </w:rPr>
        <w:t xml:space="preserve">в 2027 году</w:t>
      </w:r>
      <w:r>
        <w:rPr>
          <w:rFonts w:ascii="Liberation Sans" w:hAnsi="Liberation Sans" w:cs="Liberation Sans"/>
          <w:b w:val="0"/>
          <w:sz w:val="28"/>
        </w:rPr>
      </w:r>
      <w:r>
        <w:rPr>
          <w:rFonts w:ascii="Liberation Sans" w:hAnsi="Liberation Sans" w:cs="Liberation Sans"/>
          <w:b w:val="0"/>
          <w:sz w:val="28"/>
        </w:rPr>
      </w:r>
    </w:p>
    <w:tbl>
      <w:tblPr>
        <w:tblW w:w="99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shd w:val="clear" w:color="auto" w:fill="auto"/>
            <w:tcW w:w="253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РАЗДЕЛ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shd w:val="clear" w:color="auto" w:fill="auto"/>
            <w:tcW w:w="73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КАРТОЧКА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Название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Номинация конкурса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сохранение и поддержка межнационального и межконфессионального согласия, поддержка и развитие 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языков и культуры народов Российской Федерации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Организация-заявитель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Руководитель проекта (фамилия, имя, отчество, занимаемая должность в организации, телефон, адрес электронной почты)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Территория реализации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5"/>
        </w:trPr>
        <w:tc>
          <w:tcPr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Финансовое обеспечение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Запрашиваемый объем финансирования проекта (руб.)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Объем софинансирования проекта </w:t>
            </w:r>
            <w:r>
              <w:rPr>
                <w:rFonts w:ascii="Liberation Sans" w:hAnsi="Liberation Sans" w:cs="Liberation Sans"/>
                <w:sz w:val="26"/>
                <w:szCs w:val="26"/>
              </w:rPr>
              <w:t xml:space="preserve">(руб.)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253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Продолжительность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Начало реализации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Окончание реализации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25"/>
        </w:trPr>
        <w:tc>
          <w:tcPr>
            <w:tcW w:w="253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Краткое описание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Опишите суть, участников и предполагаемый результат проекта (объем – 3-5 предложений)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Опыт организации в реализации аналогичных проектов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111111"/>
                <w:sz w:val="26"/>
                <w:szCs w:val="26"/>
                <w:shd w:val="clear" w:color="auto" w:fill="fdfdfd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Взаимодействие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организации с </w:t>
            </w:r>
            <w:r>
              <w:rPr>
                <w:rFonts w:ascii="Liberation Sans" w:hAnsi="Liberation Sans" w:cs="Liberation Sans"/>
                <w:color w:val="111111"/>
                <w:sz w:val="26"/>
                <w:szCs w:val="26"/>
                <w:shd w:val="clear" w:color="auto" w:fill="fdfdfd"/>
              </w:rPr>
              <w:t xml:space="preserve">общественными национальными и религиозными объединениями автономного округа </w:t>
            </w:r>
            <w:r>
              <w:rPr>
                <w:rFonts w:ascii="Liberation Sans" w:hAnsi="Liberation Sans" w:cs="Liberation Sans"/>
                <w:color w:val="111111"/>
                <w:sz w:val="26"/>
                <w:szCs w:val="26"/>
                <w:shd w:val="clear" w:color="auto" w:fill="fdfdfd"/>
              </w:rPr>
            </w:r>
            <w:r>
              <w:rPr>
                <w:rFonts w:ascii="Liberation Sans" w:hAnsi="Liberation Sans" w:cs="Liberation Sans"/>
                <w:color w:val="111111"/>
                <w:sz w:val="26"/>
                <w:szCs w:val="26"/>
                <w:shd w:val="clear" w:color="auto" w:fill="fdfdfd"/>
              </w:rPr>
            </w:r>
          </w:p>
        </w:tc>
        <w:tc>
          <w:tcPr>
            <w:gridSpan w:val="6"/>
            <w:tcW w:w="7383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В этом разделе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необходимо кратко описать сотрудничество с </w:t>
            </w:r>
            <w:r>
              <w:rPr>
                <w:rFonts w:ascii="Liberation Sans" w:hAnsi="Liberation Sans" w:cs="Liberation Sans"/>
                <w:color w:val="111111"/>
                <w:sz w:val="26"/>
                <w:szCs w:val="26"/>
                <w:shd w:val="clear" w:color="auto" w:fill="fdfdfd"/>
              </w:rPr>
              <w:t xml:space="preserve">общественными национальными и религиозными объединениями автономного округа, с указанием их зоны ответственности в проекте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253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РАЗДЕЛ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  <w:lang w:val="en-US"/>
              </w:rPr>
              <w:t xml:space="preserve">II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W w:w="73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ОПИСАНИЕ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2539" w:type="dxa"/>
            <w:textDirection w:val="lrTb"/>
            <w:noWrap w:val="false"/>
          </w:tcPr>
          <w:p>
            <w:pPr>
              <w:pStyle w:val="926"/>
              <w:ind w:left="0"/>
              <w:jc w:val="both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Актуальность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W w:w="738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В этом разделе необходимо кратко описать проблему, на решение которой направлен проект, подтвердив значимость проблемы статистикой (цифрами и фактами)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Цель и задачи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W w:w="7383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Цели и задачи проекта, призванные разрешить указанную проблему, должны быть достижимы в обозначенные сроки и при тех затратах, которые запланировали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253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Целевая аудитория проекта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W w:w="7383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440"/>
        </w:trPr>
        <w:tc>
          <w:tcPr>
            <w:shd w:val="clear" w:color="auto" w:fill="auto"/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Ключевые мероприятия проекта (самые яркие, особо значимые события проекта)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571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Мероприятия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Дата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5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Место проведения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Участники, количество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Посетители, количество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W w:w="253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71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5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253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1571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4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5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Ожидаемые результаты проекта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Количественные показатели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Качественные показатели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95"/>
        </w:trPr>
        <w:tc>
          <w:tcPr>
            <w:shd w:val="clear" w:color="auto" w:fill="auto"/>
            <w:tcW w:w="253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В данном разделе необходимо указать планируемое </w:t>
            </w:r>
            <w:r>
              <w:rPr>
                <w:rFonts w:ascii="Liberation Sans" w:hAnsi="Liberation Sans" w:eastAsia="Times New Roman CYR" w:cs="Liberation Sans"/>
                <w:bCs/>
                <w:sz w:val="26"/>
                <w:szCs w:val="26"/>
              </w:rPr>
              <w:t xml:space="preserve">количество задействованных (вовлеченных) участников проекта (до 100 человек, до 500 человек, свыше 500 человек),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количество проведенных мероприятий и пр.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  <w:t xml:space="preserve">Изменения, которые происходят в результате реализации проекта </w:t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/>
                <w:sz w:val="26"/>
                <w:szCs w:val="26"/>
              </w:rPr>
            </w:r>
          </w:p>
        </w:tc>
      </w:tr>
    </w:tbl>
    <w:p>
      <w:pPr>
        <w:rPr>
          <w:rFonts w:ascii="Liberation Sans" w:hAnsi="Liberation Sans" w:cs="Liberation Sans"/>
          <w:color w:val="000000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</w:r>
      <w:r>
        <w:rPr>
          <w:rFonts w:ascii="Liberation Sans" w:hAnsi="Liberation Sans" w:cs="Liberation Sans"/>
          <w:color w:val="000000"/>
          <w:sz w:val="26"/>
          <w:szCs w:val="26"/>
        </w:rPr>
      </w:r>
      <w:r>
        <w:rPr>
          <w:rFonts w:ascii="Liberation Sans" w:hAnsi="Liberation Sans" w:cs="Liberation Sans"/>
          <w:color w:val="000000"/>
          <w:sz w:val="26"/>
          <w:szCs w:val="26"/>
        </w:rPr>
      </w:r>
    </w:p>
    <w:p>
      <w:pPr>
        <w:rPr>
          <w:rFonts w:ascii="Liberation Sans" w:hAnsi="Liberation Sans" w:cs="Liberation Sans"/>
          <w:color w:val="000000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Руководитель организации __________________________________________(Ф.И.О.)</w:t>
      </w:r>
      <w:r>
        <w:rPr>
          <w:rFonts w:ascii="Liberation Sans" w:hAnsi="Liberation Sans" w:cs="Liberation Sans"/>
          <w:color w:val="000000"/>
          <w:sz w:val="26"/>
          <w:szCs w:val="26"/>
        </w:rPr>
      </w:r>
      <w:r>
        <w:rPr>
          <w:rFonts w:ascii="Liberation Sans" w:hAnsi="Liberation Sans" w:cs="Liberation Sans"/>
          <w:color w:val="000000"/>
          <w:sz w:val="26"/>
          <w:szCs w:val="26"/>
        </w:rPr>
      </w:r>
    </w:p>
    <w:p>
      <w:pPr>
        <w:rPr>
          <w:rFonts w:ascii="Liberation Sans" w:hAnsi="Liberation Sans" w:cs="Liberation Sans"/>
          <w:color w:val="000000"/>
          <w:sz w:val="20"/>
          <w:szCs w:val="20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(подпись)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rPr>
          <w:rFonts w:ascii="Liberation Sans" w:hAnsi="Liberation Sans" w:cs="Liberation Sans"/>
          <w:color w:val="000000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Руководитель проекта</w:t>
      </w:r>
      <w:r>
        <w:rPr>
          <w:rFonts w:ascii="Liberation Sans" w:hAnsi="Liberation Sans" w:cs="Liberation Sans"/>
          <w:color w:val="000000"/>
          <w:sz w:val="26"/>
          <w:szCs w:val="26"/>
        </w:rPr>
      </w:r>
      <w:r>
        <w:rPr>
          <w:rFonts w:ascii="Liberation Sans" w:hAnsi="Liberation Sans" w:cs="Liberation Sans"/>
          <w:color w:val="000000"/>
          <w:sz w:val="26"/>
          <w:szCs w:val="26"/>
        </w:rPr>
      </w:r>
    </w:p>
    <w:p>
      <w:pPr>
        <w:rPr>
          <w:rFonts w:ascii="Liberation Sans" w:hAnsi="Liberation Sans" w:cs="Liberation Sans"/>
          <w:color w:val="000000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______________________________________________(Ф.И.О.)</w:t>
      </w:r>
      <w:r>
        <w:rPr>
          <w:rFonts w:ascii="Liberation Sans" w:hAnsi="Liberation Sans" w:cs="Liberation Sans"/>
          <w:color w:val="000000"/>
          <w:sz w:val="26"/>
          <w:szCs w:val="26"/>
        </w:rPr>
      </w:r>
      <w:r>
        <w:rPr>
          <w:rFonts w:ascii="Liberation Sans" w:hAnsi="Liberation Sans" w:cs="Liberation Sans"/>
          <w:color w:val="000000"/>
          <w:sz w:val="26"/>
          <w:szCs w:val="26"/>
        </w:rPr>
      </w:r>
    </w:p>
    <w:p>
      <w:pPr>
        <w:rPr>
          <w:rFonts w:ascii="Liberation Sans" w:hAnsi="Liberation Sans" w:cs="Liberation Sans"/>
          <w:color w:val="000000"/>
          <w:sz w:val="20"/>
          <w:szCs w:val="20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6"/>
          <w:szCs w:val="26"/>
        </w:rPr>
        <w:tab/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(подпись)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color w:val="000000"/>
          <w:sz w:val="20"/>
          <w:szCs w:val="20"/>
        </w:rPr>
      </w:pPr>
      <w:r>
        <w:rPr>
          <w:rFonts w:ascii="Liberation Sans" w:hAnsi="Liberation Sans" w:cs="Liberation Sans"/>
          <w:color w:val="000000"/>
          <w:sz w:val="20"/>
          <w:szCs w:val="20"/>
        </w:rPr>
        <w:t xml:space="preserve">М.П.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5103"/>
        <w:rPr>
          <w:rFonts w:ascii="Liberation Sans" w:hAnsi="Liberation Sans" w:cs="Liberation Sans"/>
          <w:bCs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caps/>
          <w:sz w:val="28"/>
          <w:szCs w:val="28"/>
        </w:rPr>
      </w:pPr>
      <w:r>
        <w:rPr>
          <w:rFonts w:ascii="Liberation Sans" w:hAnsi="Liberation Sans" w:cs="Liberation Sans"/>
          <w:caps/>
          <w:sz w:val="28"/>
          <w:szCs w:val="28"/>
        </w:rPr>
        <w:t xml:space="preserve">Смета расходов</w:t>
      </w:r>
      <w:r>
        <w:rPr>
          <w:rFonts w:ascii="Liberation Sans" w:hAnsi="Liberation Sans" w:cs="Liberation Sans"/>
          <w:caps/>
          <w:sz w:val="28"/>
          <w:szCs w:val="28"/>
        </w:rPr>
      </w:r>
      <w:r>
        <w:rPr>
          <w:rFonts w:ascii="Liberation Sans" w:hAnsi="Liberation Sans" w:cs="Liberation Sans"/>
          <w:caps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b/>
          <w:caps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на реализацию мероприятия </w:t>
      </w:r>
      <w:r>
        <w:rPr>
          <w:rFonts w:ascii="Liberation Sans" w:hAnsi="Liberation Sans" w:cs="Liberation Sans"/>
          <w:b/>
          <w:caps/>
          <w:sz w:val="28"/>
          <w:szCs w:val="28"/>
        </w:rPr>
      </w:r>
      <w:r>
        <w:rPr>
          <w:rFonts w:ascii="Liberation Sans" w:hAnsi="Liberation Sans" w:cs="Liberation Sans"/>
          <w:b/>
          <w:caps/>
          <w:sz w:val="28"/>
          <w:szCs w:val="28"/>
        </w:rPr>
      </w:r>
    </w:p>
    <w:p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cs="Liberation Sans"/>
          <w:b/>
          <w:sz w:val="26"/>
          <w:szCs w:val="26"/>
        </w:rPr>
      </w:r>
      <w:r>
        <w:rPr>
          <w:rFonts w:ascii="Liberation Sans" w:hAnsi="Liberation Sans" w:cs="Liberation Sans"/>
          <w:b/>
          <w:sz w:val="26"/>
          <w:szCs w:val="26"/>
        </w:rPr>
      </w:r>
      <w:r>
        <w:rPr>
          <w:rFonts w:ascii="Liberation Sans" w:hAnsi="Liberation Sans" w:cs="Liberation Sans"/>
          <w:b/>
          <w:sz w:val="26"/>
          <w:szCs w:val="26"/>
        </w:rPr>
      </w:r>
    </w:p>
    <w:tbl>
      <w:tblPr>
        <w:tblW w:w="0" w:type="auto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9638"/>
      </w:tblGrid>
      <w:tr>
        <w:tblPrEx/>
        <w:trPr/>
        <w:tc>
          <w:tcPr>
            <w:tcW w:w="104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b/>
                <w:sz w:val="26"/>
                <w:szCs w:val="26"/>
              </w:rPr>
            </w:r>
            <w:r>
              <w:rPr>
                <w:rFonts w:ascii="Liberation Sans" w:hAnsi="Liberation Sans" w:cs="Liberation Sans"/>
                <w:b/>
                <w:sz w:val="26"/>
                <w:szCs w:val="26"/>
              </w:rPr>
            </w:r>
            <w:r>
              <w:rPr>
                <w:rFonts w:ascii="Liberation Sans" w:hAnsi="Liberation Sans" w:cs="Liberation Sans"/>
                <w:b/>
                <w:sz w:val="26"/>
                <w:szCs w:val="26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  <w:bCs/>
          <w:sz w:val="26"/>
          <w:szCs w:val="26"/>
        </w:rPr>
      </w:pPr>
      <w:r>
        <w:rPr>
          <w:rFonts w:ascii="Liberation Sans" w:hAnsi="Liberation Sans" w:cs="Liberation Sans"/>
          <w:bCs/>
          <w:sz w:val="26"/>
          <w:szCs w:val="26"/>
        </w:rPr>
        <w:t xml:space="preserve">(наименование мероприятия)</w:t>
      </w:r>
      <w:r>
        <w:rPr>
          <w:rFonts w:ascii="Liberation Sans" w:hAnsi="Liberation Sans" w:cs="Liberation Sans"/>
          <w:bCs/>
          <w:sz w:val="26"/>
          <w:szCs w:val="26"/>
        </w:rPr>
      </w:r>
      <w:r>
        <w:rPr>
          <w:rFonts w:ascii="Liberation Sans" w:hAnsi="Liberation Sans" w:cs="Liberation Sans"/>
          <w:bCs/>
          <w:sz w:val="26"/>
          <w:szCs w:val="26"/>
        </w:rPr>
      </w:r>
    </w:p>
    <w:p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cs="Liberation Sans"/>
          <w:b/>
          <w:sz w:val="26"/>
          <w:szCs w:val="26"/>
        </w:rPr>
      </w:r>
      <w:r>
        <w:rPr>
          <w:rFonts w:ascii="Liberation Sans" w:hAnsi="Liberation Sans" w:cs="Liberation Sans"/>
          <w:b/>
          <w:sz w:val="26"/>
          <w:szCs w:val="26"/>
        </w:rPr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в рамках реализации </w:t>
      </w:r>
      <w:r>
        <w:rPr>
          <w:rFonts w:ascii="Liberation Sans" w:hAnsi="Liberation Sans" w:cs="Liberation Sans"/>
          <w:sz w:val="28"/>
          <w:szCs w:val="28"/>
        </w:rPr>
        <w:t xml:space="preserve">направления 1 </w:t>
      </w:r>
      <w:r>
        <w:rPr>
          <w:rFonts w:ascii="Liberation Sans" w:hAnsi="Liberation Sans" w:cs="Liberation Sans"/>
          <w:bCs/>
          <w:sz w:val="28"/>
          <w:szCs w:val="28"/>
        </w:rPr>
        <w:t xml:space="preserve">государственной программы Ямало-Ненецкого автономного округа «</w:t>
      </w:r>
      <w:r>
        <w:rPr>
          <w:rFonts w:ascii="Liberation Sans" w:hAnsi="Liberation Sans" w:cs="Liberation Sans"/>
          <w:bCs/>
          <w:sz w:val="28"/>
          <w:szCs w:val="28"/>
        </w:rPr>
        <w:t xml:space="preserve">Реализация региональной политики</w:t>
      </w:r>
      <w:r>
        <w:rPr>
          <w:rFonts w:ascii="Liberation Sans" w:hAnsi="Liberation Sans" w:cs="Liberation Sans"/>
          <w:bCs/>
          <w:sz w:val="28"/>
          <w:szCs w:val="28"/>
        </w:rPr>
        <w:t xml:space="preserve">» 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cs="Liberation Sans"/>
          <w:bCs/>
          <w:sz w:val="28"/>
          <w:szCs w:val="28"/>
        </w:rPr>
        <w:t xml:space="preserve">в 2027 году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934"/>
        <w:ind w:firstLine="709"/>
        <w:jc w:val="both"/>
        <w:rPr>
          <w:rFonts w:ascii="Liberation Sans" w:hAnsi="Liberation Sans" w:cs="Liberation Sans"/>
          <w:b w:val="0"/>
          <w:sz w:val="26"/>
          <w:szCs w:val="26"/>
        </w:rPr>
      </w:pPr>
      <w:r>
        <w:rPr>
          <w:rFonts w:ascii="Liberation Sans" w:hAnsi="Liberation Sans" w:cs="Liberation Sans"/>
          <w:b w:val="0"/>
          <w:sz w:val="26"/>
          <w:szCs w:val="26"/>
        </w:rPr>
      </w:r>
      <w:r>
        <w:rPr>
          <w:rFonts w:ascii="Liberation Sans" w:hAnsi="Liberation Sans" w:cs="Liberation Sans"/>
          <w:b w:val="0"/>
          <w:sz w:val="26"/>
          <w:szCs w:val="26"/>
        </w:rPr>
      </w:r>
      <w:r>
        <w:rPr>
          <w:rFonts w:ascii="Liberation Sans" w:hAnsi="Liberation Sans" w:cs="Liberation Sans"/>
          <w:b w:val="0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Место реализации проекта: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Наименование организации, реализующей проект: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Сроки реализации проекта: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9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1559"/>
        <w:gridCol w:w="1418"/>
        <w:gridCol w:w="1842"/>
        <w:gridCol w:w="2835"/>
      </w:tblGrid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№ п/п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14"/>
              <w:jc w:val="center"/>
              <w:spacing w:before="0" w:after="0"/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  <w:lang w:val="ru-RU"/>
              </w:rPr>
              <w:t xml:space="preserve">Наименование статей расхода</w:t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Единица измерения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Стоимость (руб.)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Общая потребность, рублей*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Обоснование расходов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709" w:firstLine="709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14"/>
              <w:ind w:firstLine="709"/>
              <w:spacing w:before="0" w:after="0"/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459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3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459"/>
              <w:tabs>
                <w:tab w:val="center" w:pos="702" w:leader="none"/>
                <w:tab w:val="right" w:pos="1404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4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601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5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317"/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6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709"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1.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14"/>
              <w:ind w:firstLine="709"/>
              <w:jc w:val="both"/>
              <w:spacing w:before="0" w:after="0"/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center" w:pos="702" w:leader="none"/>
                <w:tab w:val="right" w:pos="1404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709"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2.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14"/>
              <w:ind w:firstLine="709"/>
              <w:jc w:val="both"/>
              <w:spacing w:before="0" w:after="0"/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center" w:pos="702" w:leader="none"/>
                <w:tab w:val="right" w:pos="1404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……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14"/>
              <w:spacing w:before="0" w:after="0"/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14"/>
              <w:spacing w:before="0" w:after="0"/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  <w:lang w:val="ru-RU"/>
              </w:rPr>
              <w:t xml:space="preserve">ВСЕГО:</w:t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 xml:space="preserve">*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Приобретение основных средств должно быть напрямую связано с реализацией проекта и не должно составлять более 30% от запрашиваемого объема финансирования из окружного бюджета.</w:t>
      </w:r>
      <w:r>
        <w:rPr>
          <w:rFonts w:ascii="Liberation Sans" w:hAnsi="Liberation Sans" w:eastAsia="Calibri" w:cs="Liberation Sans"/>
          <w:sz w:val="22"/>
          <w:szCs w:val="22"/>
        </w:rPr>
        <w:t xml:space="preserve"> Средства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не могут быть использованы на финансирование заработной платы организаторов, приемов, торжественных вечеров, экскурсий и иных расходов представительского характера.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Руководитель организации________________________________(Ф.И.О.)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0"/>
          <w:szCs w:val="20"/>
        </w:rPr>
        <w:tab/>
        <w:t xml:space="preserve">(подпись)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Дата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Исполнитель: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caps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Тел:</w:t>
      </w:r>
      <w:r>
        <w:rPr>
          <w:rFonts w:ascii="Liberation Sans" w:hAnsi="Liberation Sans" w:cs="Liberation Sans"/>
          <w:caps/>
          <w:sz w:val="28"/>
          <w:szCs w:val="28"/>
        </w:rPr>
      </w:r>
      <w:r>
        <w:rPr>
          <w:rFonts w:ascii="Liberation Sans" w:hAnsi="Liberation Sans" w:cs="Liberation Sans"/>
          <w:cap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38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-140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-14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-10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-68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-32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-32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3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80" w:hanging="360"/>
        <w:tabs>
          <w:tab w:val="num" w:pos="4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00" w:hanging="360"/>
        <w:tabs>
          <w:tab w:val="num" w:pos="12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20" w:hanging="360"/>
        <w:tabs>
          <w:tab w:val="num" w:pos="19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40" w:hanging="360"/>
        <w:tabs>
          <w:tab w:val="num" w:pos="26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60" w:hanging="360"/>
        <w:tabs>
          <w:tab w:val="num" w:pos="33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80" w:hanging="360"/>
        <w:tabs>
          <w:tab w:val="num" w:pos="40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00" w:hanging="360"/>
        <w:tabs>
          <w:tab w:val="num" w:pos="48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20" w:hanging="360"/>
        <w:tabs>
          <w:tab w:val="num" w:pos="55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40" w:hanging="360"/>
        <w:tabs>
          <w:tab w:val="num" w:pos="624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38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77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suff w:val="tab"/>
      <w:lvlText w:val="%1.1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1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77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9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5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50" w:hanging="141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30" w:hanging="141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70" w:hanging="141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isLgl w:val="false"/>
        <w:suff w:val="tab"/>
        <w:lvlText w:val=""/>
        <w:legacy w:legacy="1" w:legacyIndent="283" w:legacySpace="0"/>
        <w:lvlJc w:val="left"/>
        <w:pPr>
          <w:ind w:left="283" w:hanging="283"/>
        </w:pPr>
        <w:rPr>
          <w:rFonts w:hint="default" w:ascii="Symbol" w:hAnsi="Symbol" w:cs="Symbol"/>
        </w:rPr>
      </w:lvl>
    </w:lvlOverride>
  </w:num>
  <w:num w:numId="3">
    <w:abstractNumId w:val="28"/>
  </w:num>
  <w:num w:numId="4">
    <w:abstractNumId w:val="6"/>
  </w:num>
  <w:num w:numId="5">
    <w:abstractNumId w:val="32"/>
  </w:num>
  <w:num w:numId="6">
    <w:abstractNumId w:val="2"/>
  </w:num>
  <w:num w:numId="7">
    <w:abstractNumId w:val="26"/>
  </w:num>
  <w:num w:numId="8">
    <w:abstractNumId w:val="12"/>
  </w:num>
  <w:num w:numId="9">
    <w:abstractNumId w:val="14"/>
  </w:num>
  <w:num w:numId="10">
    <w:abstractNumId w:val="1"/>
  </w:num>
  <w:num w:numId="11">
    <w:abstractNumId w:val="23"/>
  </w:num>
  <w:num w:numId="12">
    <w:abstractNumId w:val="20"/>
  </w:num>
  <w:num w:numId="13">
    <w:abstractNumId w:val="17"/>
  </w:num>
  <w:num w:numId="14">
    <w:abstractNumId w:val="19"/>
  </w:num>
  <w:num w:numId="15">
    <w:abstractNumId w:val="31"/>
  </w:num>
  <w:num w:numId="16">
    <w:abstractNumId w:val="13"/>
  </w:num>
  <w:num w:numId="17">
    <w:abstractNumId w:val="4"/>
  </w:num>
  <w:num w:numId="18">
    <w:abstractNumId w:val="18"/>
  </w:num>
  <w:num w:numId="19">
    <w:abstractNumId w:val="30"/>
  </w:num>
  <w:num w:numId="20">
    <w:abstractNumId w:val="3"/>
  </w:num>
  <w:num w:numId="21">
    <w:abstractNumId w:val="33"/>
  </w:num>
  <w:num w:numId="22">
    <w:abstractNumId w:val="29"/>
  </w:num>
  <w:num w:numId="23">
    <w:abstractNumId w:val="22"/>
  </w:num>
  <w:num w:numId="24">
    <w:abstractNumId w:val="8"/>
  </w:num>
  <w:num w:numId="25">
    <w:abstractNumId w:val="24"/>
  </w:num>
  <w:num w:numId="26">
    <w:abstractNumId w:val="5"/>
  </w:num>
  <w:num w:numId="27">
    <w:abstractNumId w:val="9"/>
  </w:num>
  <w:num w:numId="28">
    <w:abstractNumId w:val="21"/>
  </w:num>
  <w:num w:numId="29">
    <w:abstractNumId w:val="27"/>
  </w:num>
  <w:num w:numId="30">
    <w:abstractNumId w:val="10"/>
  </w:num>
  <w:num w:numId="31">
    <w:abstractNumId w:val="25"/>
  </w:num>
  <w:num w:numId="32">
    <w:abstractNumId w:val="7"/>
  </w:num>
  <w:num w:numId="33">
    <w:abstractNumId w:val="16"/>
  </w:num>
  <w:num w:numId="34">
    <w:abstractNumId w:val="11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916"/>
    <w:link w:val="914"/>
    <w:uiPriority w:val="9"/>
    <w:rPr>
      <w:rFonts w:ascii="Arial" w:hAnsi="Arial" w:eastAsia="Arial" w:cs="Arial"/>
      <w:sz w:val="40"/>
      <w:szCs w:val="40"/>
    </w:rPr>
  </w:style>
  <w:style w:type="character" w:styleId="748">
    <w:name w:val="Heading 2 Char"/>
    <w:basedOn w:val="916"/>
    <w:link w:val="915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16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16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3"/>
    <w:next w:val="913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6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3"/>
    <w:next w:val="913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6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3"/>
    <w:next w:val="913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6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3"/>
    <w:next w:val="913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6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3"/>
    <w:next w:val="913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6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916"/>
    <w:link w:val="934"/>
    <w:uiPriority w:val="10"/>
    <w:rPr>
      <w:sz w:val="48"/>
      <w:szCs w:val="48"/>
    </w:rPr>
  </w:style>
  <w:style w:type="character" w:styleId="764">
    <w:name w:val="Subtitle Char"/>
    <w:basedOn w:val="916"/>
    <w:link w:val="922"/>
    <w:uiPriority w:val="11"/>
    <w:rPr>
      <w:sz w:val="24"/>
      <w:szCs w:val="24"/>
    </w:rPr>
  </w:style>
  <w:style w:type="paragraph" w:styleId="765">
    <w:name w:val="Quote"/>
    <w:basedOn w:val="913"/>
    <w:next w:val="913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3"/>
    <w:next w:val="913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6"/>
    <w:link w:val="941"/>
    <w:uiPriority w:val="99"/>
  </w:style>
  <w:style w:type="character" w:styleId="770">
    <w:name w:val="Footer Char"/>
    <w:basedOn w:val="916"/>
    <w:link w:val="943"/>
    <w:uiPriority w:val="99"/>
  </w:style>
  <w:style w:type="paragraph" w:styleId="771">
    <w:name w:val="Caption"/>
    <w:basedOn w:val="913"/>
    <w:next w:val="913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943"/>
    <w:uiPriority w:val="99"/>
  </w:style>
  <w:style w:type="table" w:styleId="773">
    <w:name w:val="Table Grid Light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Footnote Text Char"/>
    <w:link w:val="956"/>
    <w:uiPriority w:val="99"/>
    <w:rPr>
      <w:sz w:val="18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6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14">
    <w:name w:val="Heading 1"/>
    <w:basedOn w:val="913"/>
    <w:next w:val="913"/>
    <w:link w:val="932"/>
    <w:qFormat/>
    <w:pPr>
      <w:keepNext/>
      <w:spacing w:before="240" w:after="60"/>
      <w:outlineLvl w:val="0"/>
    </w:pPr>
    <w:rPr>
      <w:rFonts w:ascii="Arial" w:hAnsi="Arial"/>
      <w:b/>
      <w:bCs/>
      <w:spacing w:val="-5"/>
      <w:sz w:val="32"/>
      <w:szCs w:val="32"/>
    </w:rPr>
  </w:style>
  <w:style w:type="paragraph" w:styleId="915">
    <w:name w:val="Heading 2"/>
    <w:basedOn w:val="913"/>
    <w:next w:val="913"/>
    <w:link w:val="921"/>
    <w:qFormat/>
    <w:pPr>
      <w:jc w:val="center"/>
      <w:keepNext/>
      <w:outlineLvl w:val="1"/>
    </w:pPr>
    <w:rPr>
      <w:b/>
      <w:bCs/>
      <w:sz w:val="28"/>
    </w:rPr>
  </w:style>
  <w:style w:type="character" w:styleId="916" w:default="1">
    <w:name w:val="Default Paragraph Font"/>
    <w:uiPriority w:val="1"/>
    <w:semiHidden/>
    <w:unhideWhenUsed/>
  </w:style>
  <w:style w:type="table" w:styleId="9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8" w:default="1">
    <w:name w:val="No List"/>
    <w:uiPriority w:val="99"/>
    <w:semiHidden/>
    <w:unhideWhenUsed/>
  </w:style>
  <w:style w:type="paragraph" w:styleId="919" w:customStyle="1">
    <w:name w:val="Стиль1"/>
    <w:basedOn w:val="920"/>
    <w:qFormat/>
    <w:rPr>
      <w:rFonts w:ascii="Times New Roman" w:hAnsi="Times New Roman"/>
      <w:sz w:val="28"/>
    </w:rPr>
  </w:style>
  <w:style w:type="paragraph" w:styleId="920">
    <w:name w:val="No Spacing"/>
    <w:uiPriority w:val="1"/>
    <w:qFormat/>
    <w:rPr>
      <w:sz w:val="22"/>
      <w:szCs w:val="22"/>
      <w:lang w:eastAsia="en-US"/>
    </w:rPr>
  </w:style>
  <w:style w:type="character" w:styleId="921" w:customStyle="1">
    <w:name w:val="Заголовок 2 Знак"/>
    <w:link w:val="915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22">
    <w:name w:val="Subtitle"/>
    <w:basedOn w:val="913"/>
    <w:link w:val="923"/>
    <w:qFormat/>
    <w:pPr>
      <w:jc w:val="center"/>
    </w:pPr>
    <w:rPr>
      <w:b/>
      <w:bCs/>
      <w:sz w:val="28"/>
    </w:rPr>
  </w:style>
  <w:style w:type="character" w:styleId="923" w:customStyle="1">
    <w:name w:val="Подзаголовок Знак"/>
    <w:link w:val="922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24">
    <w:name w:val="Plain Text"/>
    <w:basedOn w:val="913"/>
    <w:link w:val="925"/>
    <w:rPr>
      <w:rFonts w:ascii="Courier New" w:hAnsi="Courier New"/>
      <w:sz w:val="20"/>
      <w:szCs w:val="20"/>
    </w:rPr>
  </w:style>
  <w:style w:type="character" w:styleId="925" w:customStyle="1">
    <w:name w:val="Текст Знак"/>
    <w:link w:val="924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6">
    <w:name w:val="List Paragraph"/>
    <w:basedOn w:val="913"/>
    <w:uiPriority w:val="34"/>
    <w:qFormat/>
    <w:pPr>
      <w:contextualSpacing/>
      <w:ind w:left="720"/>
    </w:pPr>
  </w:style>
  <w:style w:type="character" w:styleId="927">
    <w:name w:val="Hyperlink"/>
    <w:uiPriority w:val="99"/>
    <w:unhideWhenUsed/>
    <w:rPr>
      <w:color w:val="0000ff"/>
      <w:u w:val="single"/>
    </w:rPr>
  </w:style>
  <w:style w:type="paragraph" w:styleId="928">
    <w:name w:val="Body Text 2"/>
    <w:basedOn w:val="913"/>
    <w:link w:val="929"/>
    <w:pPr>
      <w:spacing w:after="120" w:line="480" w:lineRule="auto"/>
    </w:pPr>
  </w:style>
  <w:style w:type="character" w:styleId="929" w:customStyle="1">
    <w:name w:val="Основной текст 2 Знак"/>
    <w:link w:val="9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>
    <w:name w:val="Body Text 3"/>
    <w:basedOn w:val="913"/>
    <w:link w:val="931"/>
    <w:uiPriority w:val="99"/>
    <w:unhideWhenUsed/>
    <w:pPr>
      <w:spacing w:after="120"/>
    </w:pPr>
    <w:rPr>
      <w:sz w:val="16"/>
      <w:szCs w:val="16"/>
    </w:rPr>
  </w:style>
  <w:style w:type="character" w:styleId="931" w:customStyle="1">
    <w:name w:val="Основной текст 3 Знак"/>
    <w:link w:val="930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32" w:customStyle="1">
    <w:name w:val="Заголовок 1 Знак"/>
    <w:link w:val="914"/>
    <w:rPr>
      <w:rFonts w:ascii="Arial" w:hAnsi="Arial" w:eastAsia="Times New Roman" w:cs="Arial"/>
      <w:b/>
      <w:bCs/>
      <w:spacing w:val="-5"/>
      <w:sz w:val="32"/>
      <w:szCs w:val="32"/>
      <w:lang w:eastAsia="ru-RU"/>
    </w:rPr>
  </w:style>
  <w:style w:type="paragraph" w:styleId="933">
    <w:name w:val="Normal (Web)"/>
    <w:basedOn w:val="913"/>
    <w:uiPriority w:val="99"/>
    <w:pPr>
      <w:spacing w:before="100" w:beforeAutospacing="1" w:after="100" w:afterAutospacing="1"/>
    </w:pPr>
  </w:style>
  <w:style w:type="paragraph" w:styleId="934">
    <w:name w:val="Title"/>
    <w:basedOn w:val="913"/>
    <w:link w:val="935"/>
    <w:qFormat/>
    <w:pPr>
      <w:jc w:val="center"/>
    </w:pPr>
    <w:rPr>
      <w:b/>
      <w:bCs/>
    </w:rPr>
  </w:style>
  <w:style w:type="character" w:styleId="935" w:customStyle="1">
    <w:name w:val="Название Знак"/>
    <w:link w:val="93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table" w:styleId="936">
    <w:name w:val="Table Grid"/>
    <w:basedOn w:val="91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7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93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39">
    <w:name w:val="Balloon Text"/>
    <w:basedOn w:val="913"/>
    <w:link w:val="940"/>
    <w:uiPriority w:val="99"/>
    <w:semiHidden/>
    <w:unhideWhenUsed/>
    <w:rPr>
      <w:rFonts w:ascii="Tahoma" w:hAnsi="Tahoma"/>
      <w:sz w:val="16"/>
      <w:szCs w:val="16"/>
    </w:rPr>
  </w:style>
  <w:style w:type="character" w:styleId="940" w:customStyle="1">
    <w:name w:val="Текст выноски Знак"/>
    <w:link w:val="93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41">
    <w:name w:val="Header"/>
    <w:basedOn w:val="913"/>
    <w:link w:val="9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link w:val="941"/>
    <w:uiPriority w:val="99"/>
    <w:rPr>
      <w:rFonts w:ascii="Times New Roman" w:hAnsi="Times New Roman" w:eastAsia="Times New Roman"/>
      <w:sz w:val="24"/>
      <w:szCs w:val="24"/>
    </w:rPr>
  </w:style>
  <w:style w:type="paragraph" w:styleId="943">
    <w:name w:val="Footer"/>
    <w:basedOn w:val="913"/>
    <w:link w:val="9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link w:val="943"/>
    <w:uiPriority w:val="99"/>
    <w:rPr>
      <w:rFonts w:ascii="Times New Roman" w:hAnsi="Times New Roman" w:eastAsia="Times New Roman"/>
      <w:sz w:val="24"/>
      <w:szCs w:val="24"/>
    </w:rPr>
  </w:style>
  <w:style w:type="paragraph" w:styleId="945">
    <w:name w:val="Body Text"/>
    <w:basedOn w:val="913"/>
    <w:link w:val="946"/>
    <w:uiPriority w:val="99"/>
    <w:semiHidden/>
    <w:unhideWhenUsed/>
    <w:pPr>
      <w:spacing w:after="120"/>
    </w:pPr>
  </w:style>
  <w:style w:type="character" w:styleId="946" w:customStyle="1">
    <w:name w:val="Основной текст Знак"/>
    <w:link w:val="945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947">
    <w:name w:val="Emphasis"/>
    <w:uiPriority w:val="20"/>
    <w:qFormat/>
    <w:rPr>
      <w:i/>
      <w:iCs/>
    </w:rPr>
  </w:style>
  <w:style w:type="character" w:styleId="948">
    <w:name w:val="Strong"/>
    <w:uiPriority w:val="22"/>
    <w:qFormat/>
    <w:rPr>
      <w:b/>
      <w:bCs/>
    </w:rPr>
  </w:style>
  <w:style w:type="paragraph" w:styleId="949" w:customStyle="1">
    <w:name w:val="ConsPlusNormal"/>
    <w:link w:val="950"/>
    <w:rPr>
      <w:rFonts w:ascii="Times New Roman" w:hAnsi="Times New Roman"/>
      <w:sz w:val="24"/>
      <w:szCs w:val="24"/>
      <w:lang w:eastAsia="en-US"/>
    </w:rPr>
  </w:style>
  <w:style w:type="character" w:styleId="950" w:customStyle="1">
    <w:name w:val="ConsPlusNormal Знак"/>
    <w:link w:val="949"/>
    <w:rPr>
      <w:rFonts w:ascii="Times New Roman" w:hAnsi="Times New Roman"/>
      <w:sz w:val="24"/>
      <w:szCs w:val="24"/>
      <w:lang w:eastAsia="en-US" w:bidi="ar-SA"/>
    </w:rPr>
  </w:style>
  <w:style w:type="character" w:styleId="951">
    <w:name w:val="annotation reference"/>
    <w:basedOn w:val="916"/>
    <w:uiPriority w:val="99"/>
    <w:semiHidden/>
    <w:unhideWhenUsed/>
    <w:rPr>
      <w:sz w:val="16"/>
      <w:szCs w:val="16"/>
    </w:rPr>
  </w:style>
  <w:style w:type="paragraph" w:styleId="952">
    <w:name w:val="annotation text"/>
    <w:basedOn w:val="913"/>
    <w:link w:val="953"/>
    <w:uiPriority w:val="99"/>
    <w:semiHidden/>
    <w:unhideWhenUsed/>
    <w:rPr>
      <w:sz w:val="20"/>
      <w:szCs w:val="20"/>
    </w:rPr>
  </w:style>
  <w:style w:type="character" w:styleId="953" w:customStyle="1">
    <w:name w:val="Текст примечания Знак"/>
    <w:basedOn w:val="916"/>
    <w:link w:val="952"/>
    <w:uiPriority w:val="99"/>
    <w:semiHidden/>
    <w:rPr>
      <w:rFonts w:ascii="Times New Roman" w:hAnsi="Times New Roman" w:eastAsia="Times New Roman"/>
    </w:rPr>
  </w:style>
  <w:style w:type="paragraph" w:styleId="954">
    <w:name w:val="annotation subject"/>
    <w:basedOn w:val="952"/>
    <w:next w:val="952"/>
    <w:link w:val="955"/>
    <w:uiPriority w:val="99"/>
    <w:semiHidden/>
    <w:unhideWhenUsed/>
    <w:rPr>
      <w:b/>
      <w:bCs/>
    </w:rPr>
  </w:style>
  <w:style w:type="character" w:styleId="955" w:customStyle="1">
    <w:name w:val="Тема примечания Знак"/>
    <w:basedOn w:val="953"/>
    <w:link w:val="954"/>
    <w:uiPriority w:val="99"/>
    <w:semiHidden/>
    <w:rPr>
      <w:rFonts w:ascii="Times New Roman" w:hAnsi="Times New Roman" w:eastAsia="Times New Roman"/>
      <w:b/>
      <w:bCs/>
    </w:rPr>
  </w:style>
  <w:style w:type="paragraph" w:styleId="956">
    <w:name w:val="footnote text"/>
    <w:basedOn w:val="913"/>
    <w:link w:val="957"/>
    <w:uiPriority w:val="99"/>
    <w:semiHidden/>
    <w:unhideWhenUsed/>
    <w:rPr>
      <w:sz w:val="20"/>
      <w:szCs w:val="20"/>
    </w:rPr>
  </w:style>
  <w:style w:type="character" w:styleId="957" w:customStyle="1">
    <w:name w:val="Текст сноски Знак"/>
    <w:basedOn w:val="916"/>
    <w:link w:val="956"/>
    <w:uiPriority w:val="99"/>
    <w:semiHidden/>
    <w:rPr>
      <w:rFonts w:ascii="Times New Roman" w:hAnsi="Times New Roman" w:eastAsia="Times New Roman"/>
    </w:rPr>
  </w:style>
  <w:style w:type="character" w:styleId="958">
    <w:name w:val="footnote reference"/>
    <w:basedOn w:val="916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Рожковская</dc:creator>
  <cp:lastModifiedBy>vssonina</cp:lastModifiedBy>
  <cp:revision>8</cp:revision>
  <dcterms:created xsi:type="dcterms:W3CDTF">2022-03-14T07:17:00Z</dcterms:created>
  <dcterms:modified xsi:type="dcterms:W3CDTF">2026-05-15T10:44:40Z</dcterms:modified>
</cp:coreProperties>
</file>